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D8" w:rsidRDefault="00611AD8" w:rsidP="00837D14">
      <w:pPr>
        <w:jc w:val="center"/>
        <w:rPr>
          <w:b/>
          <w:sz w:val="28"/>
          <w:szCs w:val="28"/>
        </w:rPr>
      </w:pPr>
    </w:p>
    <w:p w:rsidR="00837D14" w:rsidRPr="00837D14" w:rsidRDefault="00837D14" w:rsidP="00837D14">
      <w:pPr>
        <w:jc w:val="center"/>
        <w:rPr>
          <w:b/>
        </w:rPr>
      </w:pPr>
      <w:r w:rsidRPr="00837D14">
        <w:rPr>
          <w:b/>
          <w:sz w:val="28"/>
          <w:szCs w:val="28"/>
        </w:rPr>
        <w:t>Teaching the Art of Fault Diagnosis in Electronics by</w:t>
      </w:r>
      <w:r>
        <w:rPr>
          <w:b/>
          <w:sz w:val="28"/>
          <w:szCs w:val="28"/>
        </w:rPr>
        <w:t xml:space="preserve"> </w:t>
      </w:r>
      <w:r w:rsidRPr="00837D14">
        <w:rPr>
          <w:b/>
          <w:sz w:val="28"/>
          <w:szCs w:val="28"/>
        </w:rPr>
        <w:t>a Virtual Learning Environment</w:t>
      </w:r>
    </w:p>
    <w:p w:rsidR="00750BDB" w:rsidRDefault="00837D14" w:rsidP="00837D14">
      <w:pPr>
        <w:jc w:val="center"/>
        <w:rPr>
          <w:b/>
          <w:sz w:val="24"/>
          <w:szCs w:val="24"/>
        </w:rPr>
      </w:pPr>
      <w:r w:rsidRPr="00837D14">
        <w:rPr>
          <w:b/>
          <w:sz w:val="24"/>
          <w:szCs w:val="24"/>
        </w:rPr>
        <w:t>Paul Record</w:t>
      </w:r>
    </w:p>
    <w:p w:rsidR="000F618C" w:rsidRDefault="000F618C" w:rsidP="000F618C">
      <w:pPr>
        <w:jc w:val="both"/>
        <w:rPr>
          <w:b/>
          <w:sz w:val="24"/>
          <w:szCs w:val="24"/>
        </w:rPr>
      </w:pPr>
    </w:p>
    <w:p w:rsidR="000F618C" w:rsidRPr="00E51AE8" w:rsidRDefault="000F618C" w:rsidP="00845D05">
      <w:pPr>
        <w:spacing w:line="360" w:lineRule="auto"/>
        <w:jc w:val="both"/>
        <w:rPr>
          <w:sz w:val="24"/>
          <w:szCs w:val="24"/>
        </w:rPr>
      </w:pPr>
      <w:r w:rsidRPr="00E51AE8">
        <w:rPr>
          <w:sz w:val="24"/>
          <w:szCs w:val="24"/>
        </w:rPr>
        <w:t>This article explores the need for the development and deployment of virtual learning environments</w:t>
      </w:r>
      <w:r w:rsidR="00AC70C3" w:rsidRPr="00E51AE8">
        <w:rPr>
          <w:sz w:val="24"/>
          <w:szCs w:val="24"/>
        </w:rPr>
        <w:t xml:space="preserve"> (VLE’s)</w:t>
      </w:r>
      <w:r w:rsidRPr="00E51AE8">
        <w:rPr>
          <w:sz w:val="24"/>
          <w:szCs w:val="24"/>
        </w:rPr>
        <w:t xml:space="preserve"> which can </w:t>
      </w:r>
      <w:r w:rsidR="009829FB" w:rsidRPr="00E51AE8">
        <w:rPr>
          <w:sz w:val="24"/>
          <w:szCs w:val="24"/>
        </w:rPr>
        <w:t>provide</w:t>
      </w:r>
      <w:r w:rsidRPr="00E51AE8">
        <w:rPr>
          <w:sz w:val="24"/>
          <w:szCs w:val="24"/>
        </w:rPr>
        <w:t xml:space="preserve"> adequate training in developing the art of fault</w:t>
      </w:r>
      <w:r w:rsidR="0076173C" w:rsidRPr="00E51AE8">
        <w:rPr>
          <w:sz w:val="24"/>
          <w:szCs w:val="24"/>
        </w:rPr>
        <w:t xml:space="preserve"> finding on a variety of electronic circuits </w:t>
      </w:r>
      <w:r w:rsidR="009829FB" w:rsidRPr="00E51AE8">
        <w:rPr>
          <w:sz w:val="24"/>
          <w:szCs w:val="24"/>
        </w:rPr>
        <w:t xml:space="preserve">for first year electronic </w:t>
      </w:r>
      <w:r w:rsidR="00887899" w:rsidRPr="00E51AE8">
        <w:rPr>
          <w:sz w:val="24"/>
          <w:szCs w:val="24"/>
        </w:rPr>
        <w:t>undergraduate students</w:t>
      </w:r>
      <w:r w:rsidR="009829FB" w:rsidRPr="00E51AE8">
        <w:rPr>
          <w:sz w:val="24"/>
          <w:szCs w:val="24"/>
        </w:rPr>
        <w:t>. Experience has indicated that the initial practice of testing and fault finding is where most students have the greatest difficulty, .i.e. putting theory into practice.</w:t>
      </w:r>
    </w:p>
    <w:p w:rsidR="00AF3575" w:rsidRPr="00E51AE8" w:rsidRDefault="00887899" w:rsidP="00845D05">
      <w:pPr>
        <w:spacing w:line="360" w:lineRule="auto"/>
        <w:jc w:val="both"/>
        <w:rPr>
          <w:sz w:val="24"/>
          <w:szCs w:val="24"/>
          <w:u w:val="single" w:color="FF0000"/>
        </w:rPr>
      </w:pPr>
      <w:r w:rsidRPr="00E51AE8">
        <w:rPr>
          <w:sz w:val="24"/>
          <w:szCs w:val="24"/>
        </w:rPr>
        <w:t xml:space="preserve">Computer simulation of </w:t>
      </w:r>
      <w:r w:rsidR="00AA6BCD" w:rsidRPr="00E51AE8">
        <w:rPr>
          <w:sz w:val="24"/>
          <w:szCs w:val="24"/>
        </w:rPr>
        <w:t>circuit</w:t>
      </w:r>
      <w:r w:rsidR="00576ADB" w:rsidRPr="00E51AE8">
        <w:rPr>
          <w:sz w:val="24"/>
          <w:szCs w:val="24"/>
        </w:rPr>
        <w:t xml:space="preserve"> parts</w:t>
      </w:r>
      <w:r w:rsidR="00AA6BCD" w:rsidRPr="00E51AE8">
        <w:rPr>
          <w:sz w:val="24"/>
          <w:szCs w:val="24"/>
        </w:rPr>
        <w:t xml:space="preserve"> was</w:t>
      </w:r>
      <w:r w:rsidRPr="00E51AE8">
        <w:rPr>
          <w:sz w:val="24"/>
          <w:szCs w:val="24"/>
        </w:rPr>
        <w:t xml:space="preserve"> used in an attempt to improve understanding, but t</w:t>
      </w:r>
      <w:r w:rsidR="00AF3575" w:rsidRPr="00E51AE8">
        <w:rPr>
          <w:sz w:val="24"/>
          <w:szCs w:val="24"/>
        </w:rPr>
        <w:t xml:space="preserve">he authors </w:t>
      </w:r>
      <w:r w:rsidR="00286191" w:rsidRPr="00E51AE8">
        <w:rPr>
          <w:sz w:val="24"/>
          <w:szCs w:val="24"/>
        </w:rPr>
        <w:t>consider</w:t>
      </w:r>
      <w:r w:rsidRPr="00E51AE8">
        <w:rPr>
          <w:sz w:val="24"/>
          <w:szCs w:val="24"/>
        </w:rPr>
        <w:t>ed</w:t>
      </w:r>
      <w:r w:rsidR="00286191" w:rsidRPr="00E51AE8">
        <w:rPr>
          <w:sz w:val="24"/>
          <w:szCs w:val="24"/>
        </w:rPr>
        <w:t xml:space="preserve"> </w:t>
      </w:r>
      <w:r w:rsidR="00AF3575" w:rsidRPr="00E51AE8">
        <w:rPr>
          <w:sz w:val="24"/>
          <w:szCs w:val="24"/>
        </w:rPr>
        <w:t>that the use of computer simulation did not achieve all the learning objectives set out</w:t>
      </w:r>
      <w:r w:rsidRPr="00E51AE8">
        <w:rPr>
          <w:sz w:val="24"/>
          <w:szCs w:val="24"/>
        </w:rPr>
        <w:t>.</w:t>
      </w:r>
      <w:r w:rsidR="00AF3575" w:rsidRPr="00E51AE8">
        <w:rPr>
          <w:sz w:val="24"/>
          <w:szCs w:val="24"/>
        </w:rPr>
        <w:t xml:space="preserve"> </w:t>
      </w:r>
      <w:r w:rsidRPr="00E51AE8">
        <w:rPr>
          <w:sz w:val="24"/>
          <w:szCs w:val="24"/>
        </w:rPr>
        <w:t>I</w:t>
      </w:r>
      <w:r w:rsidR="00AF3575" w:rsidRPr="00E51AE8">
        <w:rPr>
          <w:sz w:val="24"/>
          <w:szCs w:val="24"/>
        </w:rPr>
        <w:t>nstead of having an in depth understanding of circuit function in a physical laboratory, it was found that many students had a great deal of trouble in relating real world measurements to those found in a simulated setting</w:t>
      </w:r>
      <w:r w:rsidR="00260221" w:rsidRPr="00E51AE8">
        <w:rPr>
          <w:sz w:val="24"/>
          <w:szCs w:val="24"/>
        </w:rPr>
        <w:t>.</w:t>
      </w:r>
    </w:p>
    <w:p w:rsidR="00576ADB" w:rsidRPr="00E51AE8" w:rsidRDefault="00260221" w:rsidP="00845D05">
      <w:pPr>
        <w:spacing w:line="360" w:lineRule="auto"/>
        <w:jc w:val="both"/>
        <w:rPr>
          <w:sz w:val="24"/>
          <w:szCs w:val="24"/>
        </w:rPr>
      </w:pPr>
      <w:r w:rsidRPr="00E51AE8">
        <w:rPr>
          <w:sz w:val="24"/>
          <w:szCs w:val="24"/>
        </w:rPr>
        <w:t>As a result of these findings</w:t>
      </w:r>
      <w:r w:rsidR="00AA6BCD" w:rsidRPr="00E51AE8">
        <w:rPr>
          <w:sz w:val="24"/>
          <w:szCs w:val="24"/>
        </w:rPr>
        <w:t xml:space="preserve"> extra fault</w:t>
      </w:r>
      <w:r w:rsidR="00743D6F" w:rsidRPr="00E51AE8">
        <w:rPr>
          <w:sz w:val="24"/>
          <w:szCs w:val="24"/>
        </w:rPr>
        <w:t xml:space="preserve"> finding </w:t>
      </w:r>
      <w:r w:rsidRPr="00E51AE8">
        <w:rPr>
          <w:sz w:val="24"/>
          <w:szCs w:val="24"/>
        </w:rPr>
        <w:t xml:space="preserve">learning </w:t>
      </w:r>
      <w:r w:rsidR="00AA6BCD" w:rsidRPr="00E51AE8">
        <w:rPr>
          <w:sz w:val="24"/>
          <w:szCs w:val="24"/>
        </w:rPr>
        <w:t xml:space="preserve">resources </w:t>
      </w:r>
      <w:r w:rsidRPr="00E51AE8">
        <w:rPr>
          <w:sz w:val="24"/>
          <w:szCs w:val="24"/>
        </w:rPr>
        <w:t xml:space="preserve">were incorporated into the </w:t>
      </w:r>
      <w:r w:rsidR="00AA6BCD" w:rsidRPr="00E51AE8">
        <w:rPr>
          <w:sz w:val="24"/>
          <w:szCs w:val="24"/>
        </w:rPr>
        <w:t>electronics module.</w:t>
      </w:r>
      <w:r w:rsidR="00743D6F" w:rsidRPr="00E51AE8">
        <w:rPr>
          <w:sz w:val="24"/>
          <w:szCs w:val="24"/>
        </w:rPr>
        <w:t xml:space="preserve"> </w:t>
      </w:r>
      <w:r w:rsidR="00AA6BCD" w:rsidRPr="00E51AE8">
        <w:rPr>
          <w:sz w:val="24"/>
          <w:szCs w:val="24"/>
        </w:rPr>
        <w:t>Fault finding is normally</w:t>
      </w:r>
      <w:r w:rsidR="00743D6F" w:rsidRPr="00E51AE8">
        <w:rPr>
          <w:sz w:val="24"/>
          <w:szCs w:val="24"/>
        </w:rPr>
        <w:t xml:space="preserve"> divided </w:t>
      </w:r>
      <w:r w:rsidR="00311BC2" w:rsidRPr="00E51AE8">
        <w:rPr>
          <w:sz w:val="24"/>
          <w:szCs w:val="24"/>
        </w:rPr>
        <w:t>into generating a hypothesis or supposition and then testing this supposition</w:t>
      </w:r>
      <w:r w:rsidR="00110460" w:rsidRPr="00E51AE8">
        <w:rPr>
          <w:sz w:val="24"/>
          <w:szCs w:val="24"/>
        </w:rPr>
        <w:t xml:space="preserve"> using a variety of diagnostic test equipment.</w:t>
      </w:r>
      <w:r w:rsidR="00AA6BCD" w:rsidRPr="00E51AE8">
        <w:rPr>
          <w:sz w:val="24"/>
          <w:szCs w:val="24"/>
        </w:rPr>
        <w:t xml:space="preserve"> </w:t>
      </w:r>
      <w:r w:rsidR="00110460" w:rsidRPr="00E51AE8">
        <w:rPr>
          <w:sz w:val="24"/>
          <w:szCs w:val="24"/>
        </w:rPr>
        <w:t>When a student is initially asked to draw hypothesis about the nature of a fault(s) on a piece of electronic equipment, an initial consideration will be problem recognition</w:t>
      </w:r>
      <w:r w:rsidR="00C4668F" w:rsidRPr="00E51AE8">
        <w:rPr>
          <w:sz w:val="24"/>
          <w:szCs w:val="24"/>
        </w:rPr>
        <w:t xml:space="preserve">, the fault under investigation can only be accurately identified if the student is capable of systematic, logical and rigorous analysis of the features displayed by the fault. </w:t>
      </w:r>
    </w:p>
    <w:p w:rsidR="00D30BE5" w:rsidRPr="00E51AE8" w:rsidRDefault="00C4668F" w:rsidP="00845D05">
      <w:pPr>
        <w:spacing w:line="360" w:lineRule="auto"/>
        <w:jc w:val="both"/>
        <w:rPr>
          <w:sz w:val="24"/>
          <w:szCs w:val="24"/>
        </w:rPr>
      </w:pPr>
      <w:r w:rsidRPr="00E51AE8">
        <w:rPr>
          <w:sz w:val="24"/>
          <w:szCs w:val="24"/>
        </w:rPr>
        <w:t>Running a series of typical faults, and learning the correct sequence of measurements and investigation that should be followed</w:t>
      </w:r>
      <w:r w:rsidR="00D264F0" w:rsidRPr="00E51AE8">
        <w:rPr>
          <w:sz w:val="24"/>
          <w:szCs w:val="24"/>
        </w:rPr>
        <w:t>,</w:t>
      </w:r>
      <w:r w:rsidRPr="00E51AE8">
        <w:rPr>
          <w:sz w:val="24"/>
          <w:szCs w:val="24"/>
        </w:rPr>
        <w:t xml:space="preserve"> will typically allow the student to build experience, knowledge and confidence in their fault finding abilities, the provision of a VLE should act to accelerate this process.</w:t>
      </w:r>
      <w:r w:rsidR="00AA6BCD" w:rsidRPr="00E51AE8">
        <w:rPr>
          <w:sz w:val="24"/>
          <w:szCs w:val="24"/>
        </w:rPr>
        <w:t xml:space="preserve"> The VLE under consideration was made from a series of web pages, </w:t>
      </w:r>
      <w:r w:rsidR="00D264F0" w:rsidRPr="00E51AE8">
        <w:rPr>
          <w:sz w:val="24"/>
          <w:szCs w:val="24"/>
        </w:rPr>
        <w:t xml:space="preserve">it </w:t>
      </w:r>
      <w:r w:rsidR="00AA6BCD" w:rsidRPr="00E51AE8">
        <w:rPr>
          <w:sz w:val="24"/>
          <w:szCs w:val="24"/>
        </w:rPr>
        <w:t>gave an introduction to fault finding principles, described the test equipment required, presented fault finding and functional block diagrams of the D.U.T</w:t>
      </w:r>
      <w:r w:rsidR="005435BB" w:rsidRPr="00E51AE8">
        <w:rPr>
          <w:sz w:val="24"/>
          <w:szCs w:val="24"/>
        </w:rPr>
        <w:t>. (</w:t>
      </w:r>
      <w:r w:rsidR="00AA6BCD" w:rsidRPr="00E51AE8">
        <w:rPr>
          <w:sz w:val="24"/>
          <w:szCs w:val="24"/>
        </w:rPr>
        <w:t xml:space="preserve">Device under Test). </w:t>
      </w:r>
      <w:r w:rsidR="004E1B96" w:rsidRPr="00E51AE8">
        <w:rPr>
          <w:sz w:val="24"/>
          <w:szCs w:val="24"/>
        </w:rPr>
        <w:t>The lesson</w:t>
      </w:r>
      <w:r w:rsidR="00AA6BCD" w:rsidRPr="00E51AE8">
        <w:rPr>
          <w:sz w:val="24"/>
          <w:szCs w:val="24"/>
        </w:rPr>
        <w:t xml:space="preserve"> concluded with an online instructional quiz and eight simulations</w:t>
      </w:r>
      <w:r w:rsidR="004E1B96" w:rsidRPr="00E51AE8">
        <w:rPr>
          <w:sz w:val="24"/>
          <w:szCs w:val="24"/>
        </w:rPr>
        <w:t>.</w:t>
      </w:r>
      <w:r w:rsidR="00AA6BCD" w:rsidRPr="00E51AE8">
        <w:rPr>
          <w:sz w:val="24"/>
          <w:szCs w:val="24"/>
        </w:rPr>
        <w:t xml:space="preserve"> </w:t>
      </w:r>
      <w:r w:rsidR="00AC70C3" w:rsidRPr="00E51AE8">
        <w:rPr>
          <w:sz w:val="24"/>
          <w:szCs w:val="24"/>
        </w:rPr>
        <w:t xml:space="preserve">When tested for </w:t>
      </w:r>
      <w:r w:rsidR="00AC70C3" w:rsidRPr="00E51AE8">
        <w:rPr>
          <w:sz w:val="24"/>
          <w:szCs w:val="24"/>
        </w:rPr>
        <w:lastRenderedPageBreak/>
        <w:t>the effect of the intervention, the authors identified areas that improved when compared with the pre VLE</w:t>
      </w:r>
      <w:r w:rsidR="00753B38" w:rsidRPr="00E51AE8">
        <w:rPr>
          <w:sz w:val="24"/>
          <w:szCs w:val="24"/>
        </w:rPr>
        <w:t xml:space="preserve"> and simulator results, for those who used online material and simulator, more students got their chargers working than those who did not, pre resource ratio </w:t>
      </w:r>
      <w:r w:rsidR="00845D05" w:rsidRPr="00E51AE8">
        <w:rPr>
          <w:sz w:val="24"/>
          <w:szCs w:val="24"/>
        </w:rPr>
        <w:t>was 15</w:t>
      </w:r>
      <w:r w:rsidR="00753B38" w:rsidRPr="00E51AE8">
        <w:rPr>
          <w:sz w:val="24"/>
          <w:szCs w:val="24"/>
        </w:rPr>
        <w:t xml:space="preserve"> to 13, the post resource ratio of 21 to 9 (working chargers). The intervention also demonstrated an improvement in the ratio of students </w:t>
      </w:r>
      <w:r w:rsidR="004A027E" w:rsidRPr="00E51AE8">
        <w:rPr>
          <w:sz w:val="24"/>
          <w:szCs w:val="24"/>
        </w:rPr>
        <w:t xml:space="preserve">that </w:t>
      </w:r>
      <w:r w:rsidR="00753B38" w:rsidRPr="00E51AE8">
        <w:rPr>
          <w:sz w:val="24"/>
          <w:szCs w:val="24"/>
        </w:rPr>
        <w:t>could identify circuit elements within a schematic—an important skill required for fault finding, comparing pre and post intervention results.</w:t>
      </w:r>
    </w:p>
    <w:p w:rsidR="00110460" w:rsidRPr="00E51AE8" w:rsidRDefault="00C4668F" w:rsidP="00845D05">
      <w:pPr>
        <w:spacing w:line="360" w:lineRule="auto"/>
        <w:jc w:val="both"/>
        <w:rPr>
          <w:sz w:val="24"/>
          <w:szCs w:val="24"/>
        </w:rPr>
      </w:pPr>
      <w:r w:rsidRPr="00E51AE8">
        <w:rPr>
          <w:sz w:val="24"/>
          <w:szCs w:val="24"/>
        </w:rPr>
        <w:t xml:space="preserve"> </w:t>
      </w:r>
    </w:p>
    <w:p w:rsidR="009829FB" w:rsidRPr="00E51AE8" w:rsidRDefault="00743D6F" w:rsidP="00845D05">
      <w:pPr>
        <w:spacing w:line="360" w:lineRule="auto"/>
        <w:jc w:val="both"/>
        <w:rPr>
          <w:sz w:val="24"/>
          <w:szCs w:val="24"/>
        </w:rPr>
      </w:pPr>
      <w:r w:rsidRPr="00E51AE8">
        <w:rPr>
          <w:sz w:val="24"/>
          <w:szCs w:val="24"/>
        </w:rPr>
        <w:t xml:space="preserve">  </w:t>
      </w:r>
      <w:r w:rsidR="00C2497E" w:rsidRPr="00E51AE8">
        <w:rPr>
          <w:sz w:val="24"/>
          <w:szCs w:val="24"/>
        </w:rPr>
        <w:t xml:space="preserve">This </w:t>
      </w:r>
      <w:r w:rsidR="004E1B96" w:rsidRPr="00E51AE8">
        <w:rPr>
          <w:sz w:val="24"/>
          <w:szCs w:val="24"/>
        </w:rPr>
        <w:t xml:space="preserve">VLE as described </w:t>
      </w:r>
      <w:r w:rsidR="00C2497E" w:rsidRPr="00E51AE8">
        <w:rPr>
          <w:sz w:val="24"/>
          <w:szCs w:val="24"/>
        </w:rPr>
        <w:t xml:space="preserve">has practical implications for the direction, content, layout and deployment of my eResource; </w:t>
      </w:r>
      <w:r w:rsidR="00D264F0" w:rsidRPr="00E51AE8">
        <w:rPr>
          <w:sz w:val="24"/>
          <w:szCs w:val="24"/>
        </w:rPr>
        <w:t>it is vital that my electronics app gives consideration of the fact that d</w:t>
      </w:r>
      <w:r w:rsidR="005435BB" w:rsidRPr="00E51AE8">
        <w:rPr>
          <w:sz w:val="24"/>
          <w:szCs w:val="24"/>
        </w:rPr>
        <w:t xml:space="preserve">eveloping skills in </w:t>
      </w:r>
      <w:r w:rsidR="00D264F0" w:rsidRPr="00E51AE8">
        <w:rPr>
          <w:sz w:val="24"/>
          <w:szCs w:val="24"/>
        </w:rPr>
        <w:t>fault finding will</w:t>
      </w:r>
      <w:r w:rsidR="005435BB" w:rsidRPr="00E51AE8">
        <w:rPr>
          <w:sz w:val="24"/>
          <w:szCs w:val="24"/>
        </w:rPr>
        <w:t xml:space="preserve"> require practice on real faults or simulated faults close to the real situation</w:t>
      </w:r>
      <w:r w:rsidR="00D264F0" w:rsidRPr="00E51AE8">
        <w:rPr>
          <w:sz w:val="24"/>
          <w:szCs w:val="24"/>
        </w:rPr>
        <w:t>. From my readings</w:t>
      </w:r>
      <w:r w:rsidR="005435BB" w:rsidRPr="00E51AE8">
        <w:rPr>
          <w:sz w:val="24"/>
          <w:szCs w:val="24"/>
        </w:rPr>
        <w:t xml:space="preserve"> </w:t>
      </w:r>
      <w:r w:rsidR="00D264F0" w:rsidRPr="00E51AE8">
        <w:rPr>
          <w:sz w:val="24"/>
          <w:szCs w:val="24"/>
        </w:rPr>
        <w:t xml:space="preserve">of this article I will further explore </w:t>
      </w:r>
      <w:r w:rsidR="00633E41" w:rsidRPr="00E51AE8">
        <w:rPr>
          <w:sz w:val="24"/>
          <w:szCs w:val="24"/>
        </w:rPr>
        <w:t>if</w:t>
      </w:r>
      <w:r w:rsidR="00D264F0" w:rsidRPr="00E51AE8">
        <w:rPr>
          <w:sz w:val="24"/>
          <w:szCs w:val="24"/>
        </w:rPr>
        <w:t xml:space="preserve"> practical concerns </w:t>
      </w:r>
      <w:r w:rsidR="00633E41" w:rsidRPr="00E51AE8">
        <w:rPr>
          <w:sz w:val="24"/>
          <w:szCs w:val="24"/>
        </w:rPr>
        <w:t xml:space="preserve">will allow me to incorporate </w:t>
      </w:r>
      <w:r w:rsidR="005435BB" w:rsidRPr="00E51AE8">
        <w:rPr>
          <w:sz w:val="24"/>
          <w:szCs w:val="24"/>
        </w:rPr>
        <w:t xml:space="preserve">a fault simulator </w:t>
      </w:r>
      <w:r w:rsidR="00633E41" w:rsidRPr="00E51AE8">
        <w:rPr>
          <w:sz w:val="24"/>
          <w:szCs w:val="24"/>
        </w:rPr>
        <w:t xml:space="preserve">into the app design. </w:t>
      </w:r>
      <w:r w:rsidR="004A027E" w:rsidRPr="00E51AE8">
        <w:rPr>
          <w:sz w:val="24"/>
          <w:szCs w:val="24"/>
        </w:rPr>
        <w:t>I</w:t>
      </w:r>
      <w:r w:rsidR="00633E41" w:rsidRPr="00E51AE8">
        <w:rPr>
          <w:sz w:val="24"/>
          <w:szCs w:val="24"/>
        </w:rPr>
        <w:t>f properly designed</w:t>
      </w:r>
      <w:r w:rsidR="004A027E" w:rsidRPr="00E51AE8">
        <w:rPr>
          <w:sz w:val="24"/>
          <w:szCs w:val="24"/>
        </w:rPr>
        <w:t>, a fault simulator</w:t>
      </w:r>
      <w:r w:rsidR="00633E41" w:rsidRPr="00E51AE8">
        <w:rPr>
          <w:sz w:val="24"/>
          <w:szCs w:val="24"/>
        </w:rPr>
        <w:t xml:space="preserve"> can allow the student to explore the circuit,</w:t>
      </w:r>
      <w:r w:rsidR="005435BB" w:rsidRPr="00E51AE8">
        <w:rPr>
          <w:sz w:val="24"/>
          <w:szCs w:val="24"/>
        </w:rPr>
        <w:t xml:space="preserve"> identify circuit properties, and give direct feedback to the user on whether his/her responses were correct.</w:t>
      </w:r>
    </w:p>
    <w:p w:rsidR="00AC70C3" w:rsidRPr="00E51AE8" w:rsidRDefault="006D6ECC" w:rsidP="00845D05">
      <w:pPr>
        <w:spacing w:line="360" w:lineRule="auto"/>
        <w:jc w:val="both"/>
        <w:rPr>
          <w:sz w:val="24"/>
          <w:szCs w:val="24"/>
        </w:rPr>
      </w:pPr>
      <w:r w:rsidRPr="00E51AE8">
        <w:rPr>
          <w:sz w:val="24"/>
          <w:szCs w:val="24"/>
        </w:rPr>
        <w:t>This learning approach is underpinned by a t</w:t>
      </w:r>
      <w:r w:rsidR="002E5879" w:rsidRPr="00E51AE8">
        <w:rPr>
          <w:sz w:val="24"/>
          <w:szCs w:val="24"/>
        </w:rPr>
        <w:t xml:space="preserve">heoretical </w:t>
      </w:r>
      <w:r w:rsidRPr="00E51AE8">
        <w:rPr>
          <w:sz w:val="24"/>
          <w:szCs w:val="24"/>
        </w:rPr>
        <w:t xml:space="preserve">rationale, </w:t>
      </w:r>
      <w:r w:rsidR="00AC70C3" w:rsidRPr="00E51AE8">
        <w:rPr>
          <w:sz w:val="24"/>
          <w:szCs w:val="24"/>
        </w:rPr>
        <w:t>the strategy</w:t>
      </w:r>
      <w:r w:rsidR="002E5879" w:rsidRPr="00E51AE8">
        <w:rPr>
          <w:sz w:val="24"/>
          <w:szCs w:val="24"/>
        </w:rPr>
        <w:t xml:space="preserve"> fits within the framework of</w:t>
      </w:r>
      <w:r w:rsidR="00E271E4" w:rsidRPr="00E51AE8">
        <w:rPr>
          <w:sz w:val="24"/>
          <w:szCs w:val="24"/>
        </w:rPr>
        <w:t xml:space="preserve"> </w:t>
      </w:r>
      <w:r w:rsidR="002E5879" w:rsidRPr="00E51AE8">
        <w:rPr>
          <w:sz w:val="24"/>
          <w:szCs w:val="24"/>
        </w:rPr>
        <w:t>adaptive character of thought (ACT) developed by Anderson at</w:t>
      </w:r>
      <w:r w:rsidR="00E271E4" w:rsidRPr="00E51AE8">
        <w:rPr>
          <w:sz w:val="24"/>
          <w:szCs w:val="24"/>
        </w:rPr>
        <w:t xml:space="preserve"> </w:t>
      </w:r>
      <w:r w:rsidR="002E5879" w:rsidRPr="00E51AE8">
        <w:rPr>
          <w:sz w:val="24"/>
          <w:szCs w:val="24"/>
        </w:rPr>
        <w:t>Carnegie-Mellon University</w:t>
      </w:r>
      <w:r w:rsidRPr="00E51AE8">
        <w:rPr>
          <w:sz w:val="24"/>
          <w:szCs w:val="24"/>
        </w:rPr>
        <w:t>.</w:t>
      </w:r>
      <w:r w:rsidRPr="00E51AE8">
        <w:rPr>
          <w:sz w:val="24"/>
          <w:szCs w:val="24"/>
          <w:u w:val="single" w:color="FF0000"/>
        </w:rPr>
        <w:t xml:space="preserve"> </w:t>
      </w:r>
      <w:r w:rsidR="002E5879" w:rsidRPr="00E51AE8">
        <w:rPr>
          <w:sz w:val="24"/>
          <w:szCs w:val="24"/>
        </w:rPr>
        <w:t xml:space="preserve"> </w:t>
      </w:r>
      <w:r w:rsidRPr="00E51AE8">
        <w:rPr>
          <w:sz w:val="24"/>
          <w:szCs w:val="24"/>
        </w:rPr>
        <w:t xml:space="preserve">“In the Adaptive Character of Thought (ACT-R) theory, complex cognition arises from an interaction of procedural and declarative knowledge, according to the ACT-R theory, the power of human cognition depends on the amount of knowledge encoded and the effective deployment of the encoded knowledge”. </w:t>
      </w:r>
      <w:r w:rsidR="00AC70C3" w:rsidRPr="00E51AE8">
        <w:rPr>
          <w:sz w:val="24"/>
          <w:szCs w:val="24"/>
        </w:rPr>
        <w:t>Anderson, JR (1996).</w:t>
      </w:r>
    </w:p>
    <w:p w:rsidR="009329CA" w:rsidRPr="00E51AE8" w:rsidRDefault="009329CA" w:rsidP="009329CA">
      <w:pPr>
        <w:rPr>
          <w:b/>
          <w:sz w:val="24"/>
          <w:szCs w:val="24"/>
        </w:rPr>
      </w:pPr>
      <w:r w:rsidRPr="00E51AE8">
        <w:rPr>
          <w:b/>
          <w:sz w:val="24"/>
          <w:szCs w:val="24"/>
        </w:rPr>
        <w:t>Reference:</w:t>
      </w:r>
    </w:p>
    <w:p w:rsidR="006D6ECC" w:rsidRPr="00E51AE8" w:rsidRDefault="006D6ECC" w:rsidP="009329CA">
      <w:pPr>
        <w:rPr>
          <w:sz w:val="24"/>
          <w:szCs w:val="24"/>
        </w:rPr>
      </w:pPr>
      <w:r w:rsidRPr="00E51AE8">
        <w:rPr>
          <w:sz w:val="24"/>
          <w:szCs w:val="24"/>
        </w:rPr>
        <w:t>Anderson, J</w:t>
      </w:r>
      <w:r w:rsidR="00E51AE8">
        <w:rPr>
          <w:sz w:val="24"/>
          <w:szCs w:val="24"/>
        </w:rPr>
        <w:t xml:space="preserve">, </w:t>
      </w:r>
      <w:r w:rsidRPr="00E51AE8">
        <w:rPr>
          <w:sz w:val="24"/>
          <w:szCs w:val="24"/>
        </w:rPr>
        <w:t>R</w:t>
      </w:r>
      <w:r w:rsidR="00E51AE8">
        <w:rPr>
          <w:sz w:val="24"/>
          <w:szCs w:val="24"/>
        </w:rPr>
        <w:t>. (</w:t>
      </w:r>
      <w:r w:rsidRPr="00E51AE8">
        <w:rPr>
          <w:sz w:val="24"/>
          <w:szCs w:val="24"/>
        </w:rPr>
        <w:t>1996</w:t>
      </w:r>
      <w:r w:rsidR="00E51AE8">
        <w:rPr>
          <w:sz w:val="24"/>
          <w:szCs w:val="24"/>
        </w:rPr>
        <w:t>).</w:t>
      </w:r>
      <w:r w:rsidRPr="00E51AE8">
        <w:rPr>
          <w:sz w:val="24"/>
          <w:szCs w:val="24"/>
        </w:rPr>
        <w:t xml:space="preserve"> 'ACT', American Psychologist, 51, 4, p. 355, Academic Search Complete, EBSCOhost, viewed 3 January 2013.</w:t>
      </w:r>
    </w:p>
    <w:p w:rsidR="00837D14" w:rsidRPr="009329CA" w:rsidRDefault="009329CA" w:rsidP="009329CA">
      <w:pPr>
        <w:jc w:val="both"/>
        <w:rPr>
          <w:sz w:val="24"/>
          <w:szCs w:val="24"/>
        </w:rPr>
      </w:pPr>
      <w:r w:rsidRPr="00E51AE8">
        <w:rPr>
          <w:sz w:val="24"/>
          <w:szCs w:val="24"/>
        </w:rPr>
        <w:t>Record, P. (2005)</w:t>
      </w:r>
      <w:r w:rsidR="00E51AE8">
        <w:rPr>
          <w:sz w:val="24"/>
          <w:szCs w:val="24"/>
        </w:rPr>
        <w:t>.</w:t>
      </w:r>
      <w:bookmarkStart w:id="0" w:name="_GoBack"/>
      <w:bookmarkEnd w:id="0"/>
      <w:r w:rsidRPr="00E51AE8">
        <w:rPr>
          <w:sz w:val="24"/>
          <w:szCs w:val="24"/>
        </w:rPr>
        <w:t xml:space="preserve"> </w:t>
      </w:r>
      <w:r w:rsidRPr="00E51AE8">
        <w:rPr>
          <w:i/>
          <w:sz w:val="24"/>
          <w:szCs w:val="24"/>
        </w:rPr>
        <w:t xml:space="preserve">Teaching the Art of Fault Diagnosis in Electronics by a Virtual Learning Environment. </w:t>
      </w:r>
      <w:r w:rsidRPr="00E51AE8">
        <w:rPr>
          <w:sz w:val="24"/>
          <w:szCs w:val="24"/>
        </w:rPr>
        <w:t>IEEE Transactions on Education. Added to Library: 29 Nov 2012Last Updated: 29 Nov 2012</w:t>
      </w:r>
    </w:p>
    <w:sectPr w:rsidR="00837D14" w:rsidRPr="0093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4"/>
    <w:rsid w:val="000F618C"/>
    <w:rsid w:val="00110460"/>
    <w:rsid w:val="00260221"/>
    <w:rsid w:val="00286191"/>
    <w:rsid w:val="002C5723"/>
    <w:rsid w:val="002E5879"/>
    <w:rsid w:val="00311BC2"/>
    <w:rsid w:val="004A027E"/>
    <w:rsid w:val="004B037E"/>
    <w:rsid w:val="004E1B96"/>
    <w:rsid w:val="00506C46"/>
    <w:rsid w:val="005435BB"/>
    <w:rsid w:val="00576ADB"/>
    <w:rsid w:val="00611AD8"/>
    <w:rsid w:val="00633E41"/>
    <w:rsid w:val="006D6ECC"/>
    <w:rsid w:val="00743D6F"/>
    <w:rsid w:val="00750BDB"/>
    <w:rsid w:val="00753B38"/>
    <w:rsid w:val="0076173C"/>
    <w:rsid w:val="00822E80"/>
    <w:rsid w:val="00837D14"/>
    <w:rsid w:val="00845D05"/>
    <w:rsid w:val="00887899"/>
    <w:rsid w:val="009329CA"/>
    <w:rsid w:val="009829FB"/>
    <w:rsid w:val="009A7700"/>
    <w:rsid w:val="00AA6BCD"/>
    <w:rsid w:val="00AB5EFC"/>
    <w:rsid w:val="00AC17A2"/>
    <w:rsid w:val="00AC70C3"/>
    <w:rsid w:val="00AF3575"/>
    <w:rsid w:val="00C2497E"/>
    <w:rsid w:val="00C4668F"/>
    <w:rsid w:val="00C66D96"/>
    <w:rsid w:val="00CE32EC"/>
    <w:rsid w:val="00D264F0"/>
    <w:rsid w:val="00D30BE5"/>
    <w:rsid w:val="00DE27BB"/>
    <w:rsid w:val="00E271E4"/>
    <w:rsid w:val="00E51AE8"/>
    <w:rsid w:val="00F84AC3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Maguire</dc:creator>
  <cp:lastModifiedBy>Mark Maguire</cp:lastModifiedBy>
  <cp:revision>19</cp:revision>
  <dcterms:created xsi:type="dcterms:W3CDTF">2012-12-02T19:50:00Z</dcterms:created>
  <dcterms:modified xsi:type="dcterms:W3CDTF">2015-07-01T03:46:00Z</dcterms:modified>
</cp:coreProperties>
</file>